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1" w:rsidRDefault="00CA09EB">
      <w:pPr>
        <w:pStyle w:val="Textbody"/>
        <w:widowControl/>
        <w:jc w:val="center"/>
        <w:rPr>
          <w:rFonts w:ascii="Verdana, Arial, Helvetica, sans" w:hAnsi="Verdana, Arial, Helvetica, sans" w:hint="eastAsia"/>
          <w:b/>
          <w:color w:val="CC0000"/>
          <w:sz w:val="22"/>
        </w:rPr>
      </w:pPr>
      <w:bookmarkStart w:id="0" w:name="_GoBack"/>
      <w:bookmarkEnd w:id="0"/>
      <w:r>
        <w:rPr>
          <w:rFonts w:ascii="Verdana, Arial, Helvetica, sans" w:hAnsi="Verdana, Arial, Helvetica, sans"/>
          <w:b/>
          <w:color w:val="CC0000"/>
          <w:sz w:val="22"/>
        </w:rPr>
        <w:t>PROCEDURA ORGANIZOWANIA SPACERÓW I WYCIECZEK</w:t>
      </w:r>
      <w:r>
        <w:rPr>
          <w:rFonts w:ascii="Verdana, Arial, Helvetica, sans" w:hAnsi="Verdana, Arial, Helvetica, sans"/>
          <w:b/>
          <w:color w:val="CC0000"/>
          <w:sz w:val="22"/>
        </w:rPr>
        <w:br/>
      </w:r>
      <w:r>
        <w:rPr>
          <w:rFonts w:ascii="Verdana, Arial, Helvetica, sans" w:hAnsi="Verdana, Arial, Helvetica, sans"/>
          <w:b/>
          <w:color w:val="CC0000"/>
          <w:sz w:val="22"/>
        </w:rPr>
        <w:t>W NIEPUBLICZNYM PRZEDSZKOLU „BAŚNIOWY RAJ”</w:t>
      </w:r>
    </w:p>
    <w:p w:rsidR="00371FF1" w:rsidRDefault="00CA09EB">
      <w:pPr>
        <w:pStyle w:val="Textbody"/>
        <w:widowControl/>
        <w:jc w:val="both"/>
        <w:rPr>
          <w:color w:val="333333"/>
          <w:sz w:val="21"/>
        </w:rPr>
      </w:pPr>
      <w:r>
        <w:rPr>
          <w:color w:val="333333"/>
          <w:sz w:val="21"/>
        </w:rPr>
        <w:t>Podstawa prawna:</w:t>
      </w:r>
    </w:p>
    <w:p w:rsidR="00371FF1" w:rsidRDefault="00CA09EB">
      <w:pPr>
        <w:pStyle w:val="Textbody"/>
        <w:widowControl/>
        <w:numPr>
          <w:ilvl w:val="0"/>
          <w:numId w:val="1"/>
        </w:numPr>
        <w:spacing w:after="0"/>
      </w:pPr>
      <w:r>
        <w:rPr>
          <w:rStyle w:val="Uwydatnienie"/>
          <w:i w:val="0"/>
          <w:color w:val="333333"/>
          <w:sz w:val="21"/>
        </w:rPr>
        <w:t>Rozporządzenie Ministra Edukacji i Sportu z dnia 31 grudnia 2002 r.</w:t>
      </w:r>
      <w:r>
        <w:rPr>
          <w:rStyle w:val="Uwydatnienie"/>
          <w:i w:val="0"/>
          <w:color w:val="333333"/>
          <w:sz w:val="21"/>
        </w:rPr>
        <w:br/>
      </w:r>
      <w:r>
        <w:rPr>
          <w:rStyle w:val="Uwydatnienie"/>
          <w:i w:val="0"/>
          <w:color w:val="333333"/>
          <w:sz w:val="21"/>
        </w:rPr>
        <w:t xml:space="preserve">w sprawie </w:t>
      </w:r>
      <w:r>
        <w:rPr>
          <w:rStyle w:val="Uwydatnienie"/>
          <w:i w:val="0"/>
          <w:color w:val="333333"/>
          <w:sz w:val="21"/>
        </w:rPr>
        <w:t>bezpieczeństwa i higieny w publicznych i niepublicznych szkołach i placówkach (Dz.U.2003 nr 6, poz.69 ze zm.).</w:t>
      </w:r>
    </w:p>
    <w:p w:rsidR="00371FF1" w:rsidRDefault="00CA09EB">
      <w:pPr>
        <w:pStyle w:val="Textbody"/>
        <w:widowControl/>
        <w:numPr>
          <w:ilvl w:val="0"/>
          <w:numId w:val="1"/>
        </w:numPr>
      </w:pPr>
      <w:r>
        <w:rPr>
          <w:rStyle w:val="Uwydatnienie"/>
          <w:i w:val="0"/>
          <w:color w:val="333333"/>
          <w:sz w:val="21"/>
        </w:rPr>
        <w:t>Statut Przedszkola „Baśniowy Raj”.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W przypadku wyjścia dzieci poza teren przedszkola, nauczyciel wpisuje do zeszytu spacerów termin             </w:t>
      </w:r>
    </w:p>
    <w:p w:rsidR="00371FF1" w:rsidRDefault="00CA09EB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oraz miejsce spaceru, a wcześniej uzgadnia to wyjście z dyrektorem  przedszkola.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W przypadku wycieczki, która wiąże się z przejazdami środkami komunikacji miejskiej, nauczyciel 3 dni  </w:t>
      </w:r>
    </w:p>
    <w:p w:rsidR="00371FF1" w:rsidRDefault="00CA09EB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wcześniej uzgadnia z dyrektorem przedszkola termin i cel wycieczk</w:t>
      </w:r>
      <w:r>
        <w:rPr>
          <w:color w:val="333333"/>
          <w:sz w:val="21"/>
        </w:rPr>
        <w:t xml:space="preserve">i, omawia jej przebieg z kierownikiem  </w:t>
      </w:r>
    </w:p>
    <w:p w:rsidR="00371FF1" w:rsidRDefault="00CA09EB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wycieczki oraz wypełnia kartę wycieczki, którą przekazuje dyrektorowi przedszkola.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 zajęciach odbywających się poza terenem przedszkola dzieci mają zapewnioną opiekę dorosłych,         </w:t>
      </w:r>
    </w:p>
    <w:p w:rsidR="00371FF1" w:rsidRDefault="00CA09EB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przy czym:</w:t>
      </w:r>
    </w:p>
    <w:p w:rsidR="00371FF1" w:rsidRDefault="00CA09EB">
      <w:pPr>
        <w:pStyle w:val="Textbody"/>
        <w:widowControl/>
        <w:numPr>
          <w:ilvl w:val="1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podczas spa</w:t>
      </w:r>
      <w:r>
        <w:rPr>
          <w:color w:val="333333"/>
          <w:sz w:val="21"/>
        </w:rPr>
        <w:t>cerów poza teren przedszkola 1 opiekun przypada na 10 dzieci,</w:t>
      </w:r>
    </w:p>
    <w:p w:rsidR="00371FF1" w:rsidRDefault="00CA09EB">
      <w:pPr>
        <w:pStyle w:val="Textbody"/>
        <w:widowControl/>
        <w:numPr>
          <w:ilvl w:val="1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przy przejazdach środkami komunikacji miejskiej 1 opiekun przypada na 8 dzieci.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Przed wyjściem poza teren przedszkola nauczyciel ewidencjonuje stan dzieci w dzienniku.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Przed wyjazdem na wycieczk</w:t>
      </w:r>
      <w:r>
        <w:rPr>
          <w:color w:val="333333"/>
          <w:sz w:val="21"/>
        </w:rPr>
        <w:t xml:space="preserve">i autokarowe przygotowuje się listę dzieci, a stan przekazuje dyrektorowi  </w:t>
      </w:r>
    </w:p>
    <w:p w:rsidR="00371FF1" w:rsidRDefault="00CA09EB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przedszkola tuż przed odjazdem. Imienną listę uczestników nauczyciel zabiera ze sobą.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</w:pPr>
      <w:r>
        <w:rPr>
          <w:color w:val="333333"/>
          <w:sz w:val="21"/>
        </w:rPr>
        <w:t xml:space="preserve">Przed wyjściem lub wyjazdem z dziećmi nauczyciel ustala </w:t>
      </w:r>
      <w:r>
        <w:rPr>
          <w:rStyle w:val="Uwydatnienie"/>
          <w:i w:val="0"/>
          <w:color w:val="333333"/>
          <w:sz w:val="21"/>
        </w:rPr>
        <w:t xml:space="preserve">z </w:t>
      </w:r>
      <w:r>
        <w:rPr>
          <w:color w:val="333333"/>
          <w:sz w:val="21"/>
        </w:rPr>
        <w:t xml:space="preserve">nimi zasady zachowania się </w:t>
      </w:r>
      <w:r>
        <w:rPr>
          <w:color w:val="333333"/>
          <w:sz w:val="21"/>
        </w:rPr>
        <w:t>podczas wycieczki.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Przed wyjściem z przedszkola nauczyciel dba, aby dzieci załatwiły swoje potrzeby fizjologiczne,                </w:t>
      </w:r>
    </w:p>
    <w:p w:rsidR="00371FF1" w:rsidRDefault="00CA09EB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oraz sprawdza, czy dzieci są ubrane odpowiednio do pogody i danej sytuacji.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W ostatniej chwili nauczyciel ponownie sprawdz</w:t>
      </w:r>
      <w:r>
        <w:rPr>
          <w:color w:val="333333"/>
          <w:sz w:val="21"/>
        </w:rPr>
        <w:t>a stan dzieci.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Opiekun wycieczki sprawdza stan dzieci każdorazowo przed wyruszeniem z każdego miejsca pobytu,  </w:t>
      </w:r>
    </w:p>
    <w:p w:rsidR="00371FF1" w:rsidRDefault="00CA09EB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przejazdu czy zwiedzania, a także po przybyciu do miejsca docelowego.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Niedopuszczalne jest kontynuowanie wycieczki podczas burzy, śnieżycy i </w:t>
      </w:r>
      <w:r>
        <w:rPr>
          <w:color w:val="333333"/>
          <w:sz w:val="21"/>
        </w:rPr>
        <w:t>gołoledzi.</w:t>
      </w:r>
    </w:p>
    <w:p w:rsidR="00371FF1" w:rsidRDefault="00CA09EB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Na wycieczkę opiekun zabiera obowiązkowo właściwie zaopatrzoną apteczkę.</w:t>
      </w:r>
    </w:p>
    <w:p w:rsidR="00371FF1" w:rsidRDefault="00CA09EB">
      <w:pPr>
        <w:pStyle w:val="Textbody"/>
        <w:widowControl/>
        <w:numPr>
          <w:ilvl w:val="0"/>
          <w:numId w:val="2"/>
        </w:numPr>
        <w:rPr>
          <w:color w:val="333333"/>
          <w:sz w:val="21"/>
        </w:rPr>
      </w:pPr>
      <w:r>
        <w:rPr>
          <w:color w:val="333333"/>
          <w:sz w:val="21"/>
        </w:rPr>
        <w:t>Po powrocie z wycieczki do przedszkola należy zgłosić powrót dyrektorowi przedszkola.</w:t>
      </w: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</w:pPr>
    </w:p>
    <w:p w:rsidR="00371FF1" w:rsidRDefault="00371FF1">
      <w:pPr>
        <w:pStyle w:val="Standard"/>
        <w:autoSpaceDE w:val="0"/>
        <w:rPr>
          <w:rFonts w:ascii="MyriadPro-Light" w:eastAsia="MyriadPro-Light" w:hAnsi="MyriadPro-Light" w:cs="MyriadPro-Light"/>
          <w:color w:val="000000"/>
          <w:sz w:val="18"/>
          <w:szCs w:val="18"/>
        </w:rPr>
      </w:pPr>
    </w:p>
    <w:sectPr w:rsidR="00371F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EB" w:rsidRDefault="00CA09EB">
      <w:r>
        <w:separator/>
      </w:r>
    </w:p>
  </w:endnote>
  <w:endnote w:type="continuationSeparator" w:id="0">
    <w:p w:rsidR="00CA09EB" w:rsidRDefault="00C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Arial, Helvetica, sans">
    <w:altName w:val="Times New Roman"/>
    <w:charset w:val="00"/>
    <w:family w:val="auto"/>
    <w:pitch w:val="default"/>
  </w:font>
  <w:font w:name="MyriadPro-Ligh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EB" w:rsidRDefault="00CA09EB">
      <w:r>
        <w:rPr>
          <w:color w:val="000000"/>
        </w:rPr>
        <w:separator/>
      </w:r>
    </w:p>
  </w:footnote>
  <w:footnote w:type="continuationSeparator" w:id="0">
    <w:p w:rsidR="00CA09EB" w:rsidRDefault="00CA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99C"/>
    <w:multiLevelType w:val="multilevel"/>
    <w:tmpl w:val="56EABF70"/>
    <w:lvl w:ilvl="0">
      <w:start w:val="1"/>
      <w:numFmt w:val="decimal"/>
      <w:lvlText w:val="%1."/>
      <w:lvlJc w:val="left"/>
      <w:pPr>
        <w:ind w:left="225" w:firstLine="0"/>
      </w:pPr>
    </w:lvl>
    <w:lvl w:ilvl="1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39C27B1"/>
    <w:multiLevelType w:val="multilevel"/>
    <w:tmpl w:val="E35CF250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1FF1"/>
    <w:rsid w:val="00371FF1"/>
    <w:rsid w:val="00942373"/>
    <w:rsid w:val="00C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</dc:creator>
  <cp:lastModifiedBy>Kowalski Ryszard</cp:lastModifiedBy>
  <cp:revision>1</cp:revision>
  <dcterms:created xsi:type="dcterms:W3CDTF">2014-07-17T14:36:00Z</dcterms:created>
  <dcterms:modified xsi:type="dcterms:W3CDTF">2014-07-27T10:51:00Z</dcterms:modified>
</cp:coreProperties>
</file>